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eastAsia="zh-CN"/>
        </w:rPr>
        <w:t>附件</w:t>
      </w: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val="en-US" w:eastAsia="zh-CN"/>
        </w:rPr>
        <w:t>2：</w:t>
      </w:r>
    </w:p>
    <w:tbl>
      <w:tblPr>
        <w:tblStyle w:val="2"/>
        <w:tblpPr w:leftFromText="180" w:rightFromText="180" w:vertAnchor="page" w:horzAnchor="page" w:tblpX="1122" w:tblpY="2217"/>
        <w:tblOverlap w:val="never"/>
        <w:tblW w:w="97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016"/>
        <w:gridCol w:w="891"/>
        <w:gridCol w:w="940"/>
        <w:gridCol w:w="616"/>
        <w:gridCol w:w="631"/>
        <w:gridCol w:w="672"/>
        <w:gridCol w:w="672"/>
        <w:gridCol w:w="1043"/>
        <w:gridCol w:w="782"/>
        <w:gridCol w:w="836"/>
        <w:gridCol w:w="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9702" w:type="dxa"/>
            <w:gridSpan w:val="1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880" w:firstLineChars="200"/>
              <w:jc w:val="both"/>
              <w:rPr>
                <w:rFonts w:hint="eastAsia" w:ascii="华文中宋" w:hAnsi="华文中宋" w:eastAsia="华文中宋"/>
                <w:b w:val="0"/>
                <w:bCs w:val="0"/>
                <w:sz w:val="44"/>
                <w:szCs w:val="44"/>
                <w:highlight w:val="none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/>
                <w:b w:val="0"/>
                <w:bCs w:val="0"/>
                <w:sz w:val="44"/>
                <w:szCs w:val="44"/>
                <w:highlight w:val="none"/>
                <w:u w:val="none"/>
              </w:rPr>
              <w:t>重庆工商大学派斯学院固定资产回库审批表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0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申报单位：</w:t>
            </w:r>
            <w:r>
              <w:rPr>
                <w:b w:val="0"/>
                <w:bCs w:val="0"/>
                <w:sz w:val="24"/>
                <w:szCs w:val="24"/>
                <w:highlight w:val="none"/>
                <w:u w:val="none"/>
              </w:rPr>
              <w:t xml:space="preserve">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 xml:space="preserve">   申报日期：</w:t>
            </w:r>
            <w:r>
              <w:rPr>
                <w:b w:val="0"/>
                <w:bCs w:val="0"/>
                <w:sz w:val="24"/>
                <w:szCs w:val="24"/>
                <w:highlight w:val="none"/>
                <w:u w:val="non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b w:val="0"/>
                <w:bCs w:val="0"/>
                <w:sz w:val="24"/>
                <w:szCs w:val="24"/>
                <w:highlight w:val="none"/>
                <w:u w:val="none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月</w:t>
            </w:r>
            <w:r>
              <w:rPr>
                <w:b w:val="0"/>
                <w:bCs w:val="0"/>
                <w:sz w:val="24"/>
                <w:szCs w:val="24"/>
                <w:highlight w:val="none"/>
                <w:u w:val="none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日         金额：   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7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资产编码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资产名称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品牌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规格型号</w:t>
            </w: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单位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数量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单价（元）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  <w:lang w:eastAsia="zh-CN"/>
              </w:rPr>
              <w:t>总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价（元）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购置日期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  <w:lang w:eastAsia="zh-CN"/>
              </w:rPr>
              <w:t>使用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  <w:lang w:eastAsia="zh-CN"/>
              </w:rPr>
              <w:t>地点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能否正常使用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合计（元）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回库原因</w:t>
            </w:r>
          </w:p>
        </w:tc>
        <w:tc>
          <w:tcPr>
            <w:tcW w:w="86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经办人：                                    部门负责人：</w:t>
            </w:r>
            <w:r>
              <w:rPr>
                <w:b w:val="0"/>
                <w:bCs w:val="0"/>
                <w:sz w:val="24"/>
                <w:szCs w:val="24"/>
                <w:highlight w:val="none"/>
                <w:u w:val="none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  <w:lang w:eastAsia="zh-CN"/>
              </w:rPr>
              <w:t>教务科研处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意见</w:t>
            </w:r>
          </w:p>
        </w:tc>
        <w:tc>
          <w:tcPr>
            <w:tcW w:w="86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经办人：                                    部门负责人：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资产处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意见</w:t>
            </w:r>
          </w:p>
        </w:tc>
        <w:tc>
          <w:tcPr>
            <w:tcW w:w="86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经办人：</w:t>
            </w:r>
            <w:r>
              <w:rPr>
                <w:b w:val="0"/>
                <w:bCs w:val="0"/>
                <w:sz w:val="24"/>
                <w:szCs w:val="24"/>
                <w:highlight w:val="none"/>
                <w:u w:val="none"/>
              </w:rPr>
              <w:t xml:space="preserve">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 xml:space="preserve">                        部门负责人：</w:t>
            </w:r>
            <w:r>
              <w:rPr>
                <w:b w:val="0"/>
                <w:bCs w:val="0"/>
                <w:sz w:val="24"/>
                <w:szCs w:val="24"/>
                <w:highlight w:val="none"/>
                <w:u w:val="non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  <w:t>分管资产校长意见</w:t>
            </w:r>
          </w:p>
        </w:tc>
        <w:tc>
          <w:tcPr>
            <w:tcW w:w="86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  <w:u w:val="none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7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 w:eastAsia="宋体"/>
                <w:b w:val="0"/>
                <w:bCs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none"/>
                <w:lang w:eastAsia="zh-CN"/>
              </w:rPr>
              <w:t>备注：涉及教学类物资回库须报教务科研处审核。</w:t>
            </w:r>
          </w:p>
        </w:tc>
      </w:tr>
    </w:tbl>
    <w:p>
      <w:pPr>
        <w:rPr>
          <w:rFonts w:hint="eastAsia" w:ascii="宋体" w:hAnsi="宋体"/>
          <w:color w:val="000000"/>
          <w:sz w:val="28"/>
          <w:szCs w:val="28"/>
          <w:highlight w:val="none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YWYyMDE5OGI5ZWU4MWRhOWY5ZGI4YmIwMGI0YjUifQ=="/>
  </w:docVars>
  <w:rsids>
    <w:rsidRoot w:val="14D34168"/>
    <w:rsid w:val="14D3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2023-03-08T07:49:00Z</dcterms:created>
  <dc:creator>电脑打印机维修</dc:creator>
  <cp:lastModifiedBy>电脑打印机维修</cp:lastModifiedBy>
  <dcterms:modified xsi:type="dcterms:W3CDTF">2023-03-08T07:50:30Z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743CFE6406844FED8CFBEF45796F7F3F</vt:lpwstr>
  </property>
</Properties>
</file>