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关于报送2023年度市社科联调研项目选题备案的通知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ascii="Calibri" w:hAnsi="Calibri" w:cs="Calibri"/>
          <w:sz w:val="21"/>
          <w:szCs w:val="21"/>
        </w:rPr>
      </w:pPr>
      <w:r>
        <w:rPr>
          <w:rFonts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各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社科单位：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为提升市社科联调研项目研究质量和水平，增强研究成果资政价值，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年度市社科联调研项目继续采取后期资助的形式予以立项。课题研究分四个阶段进行，第一阶段：选题备案；第二阶段：组织研究；第三阶段：成果申报；第四阶段：课题立项。现将相关事项通知如下：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选题备案要求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市社科联调研项目属于资政性质项目，选题必须指向哲学社会科学发展规律和经济社会发展热点难点问题，具有全市性的意义，而不能仅对某一区县经济社会发展进行研究和提出对策建议。各社科单位要贯彻落实党的二十大和市第六次党代会、市委六届二次全会精神，结合实际，认真组织论证，择优遴选研究选题，并按要求填写“市社科联调研项目选题备案申请书”，统一报送。市社科联研究室对各社科单位报送的研究选题均给予备案，并对其跟踪管理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选题备案申请书报送要求：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．请将本单位申请书电子件放在一个文件夹里打包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，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发送至指定邮箱，文件夹名为：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××××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单位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年度市社科联调研项目选题备案材料。纸质件寄到市社科联研究室。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选题备案申请截止时间：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2023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30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日。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．备案材料由各单位统一组织报送，不接受个人申报。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二、其他注意事项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选题备案不是立项。选题备案后，各相关单位要高度重视，在经费、人力和物力上给予支持，严格管理，紧密跟踪，力争形成高质量高水平研究成果，组织参与后续立项申报。没有备案的研究成果原则上不能参与申报。市社科联研究室将适时抽查课题研究进展情况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（二）研究成果立项申报的时间预计在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月下旬至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月上旬，具体申报时间另行通知，请各相关单位及时浏览市社科联官网。研究成果需要达到下述要求才达到申报市社科联调研项目条件：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．调研报告一份。调研报告要求详实、准确、精炼，只包括现状、问题和原因，不包括对策建议，字数为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万字左右。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．对策建议一份以上。针对一个以上的具体问题提出一份以上的对策建议，每份对策建议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2500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字左右，对策建议要切实可行，具有较强的针对性、可行性和操作性。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．研究成果要坚持正确政治方向、体现调研深度、突出资政价值。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（三）研究成果达到申报要求后，各单位对备案选题的研究成果进行初审，遴选优秀成果参与立项申报。市社科联将组织专家对各申报成果进行匿名评审。评审标准为：“研究报告”占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0%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的权重，“对策建议”占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5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0%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的权重。市社科联根据评审结果择优确定本年度市社科联调研项目，并给予经费资助。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附件：市社科联调研项目选题备案申请书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48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48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重庆市社会科学界联合会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/>
        <w:jc w:val="both"/>
        <w:textAlignment w:val="auto"/>
        <w:rPr>
          <w:rFonts w:hint="default" w:ascii="Calibri" w:hAnsi="Calibri" w:cs="Calibri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                 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                   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MDdhNjY3Mjc5YzFmNjlmMjFlYTNkNjMyNzI4N2IifQ=="/>
  </w:docVars>
  <w:rsids>
    <w:rsidRoot w:val="48D05DF4"/>
    <w:rsid w:val="03031491"/>
    <w:rsid w:val="15837250"/>
    <w:rsid w:val="48D05DF4"/>
    <w:rsid w:val="551D7D10"/>
    <w:rsid w:val="55A8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1054</Words>
  <Characters>1113</Characters>
  <Lines>0</Lines>
  <Paragraphs>0</Paragraphs>
  <TotalTime>12</TotalTime>
  <ScaleCrop>false</ScaleCrop>
  <LinksUpToDate>false</LinksUpToDate>
  <CharactersWithSpaces>1159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2023-02-28T01:53:00Z</dcterms:created>
  <dc:creator>涂韦钰</dc:creator>
  <cp:lastModifiedBy>涂韦钰</cp:lastModifiedBy>
  <dcterms:modified xsi:type="dcterms:W3CDTF">2023-02-28T02:16:17Z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F2C9A75C755F4B48AA2F91C0FE7BBC2B</vt:lpwstr>
  </property>
</Properties>
</file>