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21" w:rsidRDefault="000B2ED2" w:rsidP="00904BCE">
      <w:pPr>
        <w:spacing w:line="600" w:lineRule="exact"/>
        <w:jc w:val="center"/>
        <w:rPr>
          <w:rFonts w:ascii="方正小标宋简体" w:eastAsia="方正小标宋简体" w:hAnsi="黑体" w:cs="黑体" w:hint="eastAsia"/>
          <w:sz w:val="44"/>
          <w:szCs w:val="44"/>
        </w:rPr>
      </w:pPr>
      <w:r w:rsidRPr="00006B21">
        <w:rPr>
          <w:rFonts w:ascii="方正小标宋简体" w:eastAsia="方正小标宋简体" w:hAnsi="黑体" w:cs="黑体" w:hint="eastAsia"/>
          <w:sz w:val="44"/>
          <w:szCs w:val="44"/>
        </w:rPr>
        <w:t>教育部办公厅关于发布教育部哲学社会</w:t>
      </w:r>
    </w:p>
    <w:p w:rsidR="00006B21" w:rsidRDefault="000B2ED2" w:rsidP="00904BCE">
      <w:pPr>
        <w:spacing w:line="600" w:lineRule="exact"/>
        <w:jc w:val="center"/>
        <w:rPr>
          <w:rFonts w:ascii="方正小标宋简体" w:eastAsia="方正小标宋简体" w:hAnsi="黑体" w:cs="黑体" w:hint="eastAsia"/>
          <w:sz w:val="44"/>
          <w:szCs w:val="44"/>
        </w:rPr>
      </w:pPr>
      <w:r w:rsidRPr="00006B21">
        <w:rPr>
          <w:rFonts w:ascii="方正小标宋简体" w:eastAsia="方正小标宋简体" w:hAnsi="黑体" w:cs="黑体" w:hint="eastAsia"/>
          <w:sz w:val="44"/>
          <w:szCs w:val="44"/>
        </w:rPr>
        <w:t>科学研究专项</w:t>
      </w:r>
      <w:r w:rsidRPr="00006B21">
        <w:rPr>
          <w:rFonts w:ascii="方正小标宋简体" w:eastAsia="方正小标宋简体" w:hAnsi="黑体" w:cs="黑体" w:hint="eastAsia"/>
          <w:sz w:val="44"/>
          <w:szCs w:val="44"/>
        </w:rPr>
        <w:t>（党的二十大精神研究）</w:t>
      </w:r>
    </w:p>
    <w:p w:rsidR="0071137A" w:rsidRPr="00006B21" w:rsidRDefault="000B2ED2" w:rsidP="00904BCE">
      <w:pPr>
        <w:spacing w:line="600" w:lineRule="exact"/>
        <w:jc w:val="center"/>
        <w:rPr>
          <w:rFonts w:ascii="方正小标宋简体" w:eastAsia="方正小标宋简体" w:hAnsi="黑体" w:cs="黑体" w:hint="eastAsia"/>
          <w:sz w:val="44"/>
          <w:szCs w:val="44"/>
        </w:rPr>
      </w:pPr>
      <w:r w:rsidRPr="00006B21">
        <w:rPr>
          <w:rFonts w:ascii="方正小标宋简体" w:eastAsia="方正小标宋简体" w:hAnsi="黑体" w:cs="黑体" w:hint="eastAsia"/>
          <w:sz w:val="44"/>
          <w:szCs w:val="44"/>
        </w:rPr>
        <w:t>选题指南的通知</w:t>
      </w:r>
    </w:p>
    <w:p w:rsidR="0071137A" w:rsidRDefault="0071137A" w:rsidP="00904BCE">
      <w:pPr>
        <w:spacing w:line="600" w:lineRule="exact"/>
        <w:jc w:val="center"/>
        <w:rPr>
          <w:rFonts w:ascii="黑体" w:eastAsia="黑体" w:hAnsi="黑体" w:cs="黑体"/>
          <w:sz w:val="36"/>
          <w:szCs w:val="36"/>
        </w:rPr>
      </w:pPr>
    </w:p>
    <w:p w:rsidR="00006B21" w:rsidRPr="000B2ED2" w:rsidRDefault="000B2ED2" w:rsidP="00904BCE">
      <w:pPr>
        <w:spacing w:line="600" w:lineRule="exact"/>
        <w:rPr>
          <w:rFonts w:ascii="Times New Roman" w:eastAsia="仿宋" w:hAnsi="Times New Roman" w:cs="仿宋" w:hint="eastAsia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t>各省、自治区、直辖市教育厅（教委），新疆生产建设兵团教育局，有关部门（单位）教育司（局），部属各高等学校、部省合建各高等学校：</w:t>
      </w:r>
    </w:p>
    <w:p w:rsidR="00006B21" w:rsidRPr="000B2ED2" w:rsidRDefault="000B2ED2" w:rsidP="00904BCE">
      <w:pPr>
        <w:spacing w:line="600" w:lineRule="exact"/>
        <w:ind w:firstLineChars="200" w:firstLine="640"/>
        <w:rPr>
          <w:rFonts w:ascii="Times New Roman" w:eastAsia="仿宋" w:hAnsi="Times New Roman" w:cs="仿宋" w:hint="eastAsia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t>为深入学习宣传贯彻党的二十大精神，组织高校专家学者系统研究</w:t>
      </w:r>
      <w:proofErr w:type="gramStart"/>
      <w:r w:rsidRPr="000B2ED2">
        <w:rPr>
          <w:rFonts w:ascii="Times New Roman" w:eastAsia="仿宋" w:hAnsi="Times New Roman" w:cs="仿宋" w:hint="eastAsia"/>
          <w:sz w:val="32"/>
          <w:szCs w:val="32"/>
        </w:rPr>
        <w:t>阐释党</w:t>
      </w:r>
      <w:proofErr w:type="gramEnd"/>
      <w:r w:rsidRPr="000B2ED2">
        <w:rPr>
          <w:rFonts w:ascii="Times New Roman" w:eastAsia="仿宋" w:hAnsi="Times New Roman" w:cs="仿宋" w:hint="eastAsia"/>
          <w:sz w:val="32"/>
          <w:szCs w:val="32"/>
        </w:rPr>
        <w:t>的二十大提出的重大战略思想和重大理论观点，着力推出有理论说服力、有实践指导意义的重大成果，现发布教育部哲学社会科学研究专项（党的二十大精神研究）选题指南。有关事项通知如下。</w:t>
      </w:r>
    </w:p>
    <w:p w:rsidR="00006B21" w:rsidRPr="000B2ED2" w:rsidRDefault="000B2ED2" w:rsidP="00904BCE">
      <w:pPr>
        <w:spacing w:line="600" w:lineRule="exact"/>
        <w:ind w:firstLineChars="200" w:firstLine="640"/>
        <w:rPr>
          <w:rFonts w:ascii="Times New Roman" w:eastAsia="仿宋" w:hAnsi="Times New Roman" w:cs="仿宋" w:hint="eastAsia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t>一、申报事项</w:t>
      </w:r>
    </w:p>
    <w:p w:rsidR="00006B21" w:rsidRPr="000B2ED2" w:rsidRDefault="000B2ED2" w:rsidP="00904BCE">
      <w:pPr>
        <w:spacing w:line="600" w:lineRule="exact"/>
        <w:ind w:firstLineChars="200" w:firstLine="640"/>
        <w:rPr>
          <w:rFonts w:ascii="Times New Roman" w:eastAsia="仿宋" w:hAnsi="Times New Roman" w:cs="仿宋" w:hint="eastAsia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t>1.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坚持正确政治方向、价值取向、研究导向，根据选题指南（见附件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1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）提出的重点研究范围，结合自身研究基础和学术专长开展研究，切实学懂弄通做实党的创新理论，加快建构中国自主的知识体系。</w:t>
      </w:r>
    </w:p>
    <w:p w:rsidR="00006B21" w:rsidRPr="000B2ED2" w:rsidRDefault="000B2ED2" w:rsidP="00904BCE">
      <w:pPr>
        <w:spacing w:line="600" w:lineRule="exact"/>
        <w:ind w:firstLineChars="200" w:firstLine="640"/>
        <w:rPr>
          <w:rFonts w:ascii="Times New Roman" w:eastAsia="仿宋" w:hAnsi="Times New Roman" w:cs="仿宋" w:hint="eastAsia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t>2.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本次共设立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65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个研究选题指南，</w:t>
      </w:r>
      <w:proofErr w:type="gramStart"/>
      <w:r w:rsidRPr="000B2ED2">
        <w:rPr>
          <w:rFonts w:ascii="Times New Roman" w:eastAsia="仿宋" w:hAnsi="Times New Roman" w:cs="仿宋" w:hint="eastAsia"/>
          <w:sz w:val="32"/>
          <w:szCs w:val="32"/>
        </w:rPr>
        <w:t>每个专项</w:t>
      </w:r>
      <w:proofErr w:type="gramEnd"/>
      <w:r w:rsidRPr="000B2ED2">
        <w:rPr>
          <w:rFonts w:ascii="Times New Roman" w:eastAsia="仿宋" w:hAnsi="Times New Roman" w:cs="仿宋" w:hint="eastAsia"/>
          <w:sz w:val="32"/>
          <w:szCs w:val="32"/>
        </w:rPr>
        <w:t>研究课题资助经费为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5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万元。</w:t>
      </w:r>
    </w:p>
    <w:p w:rsidR="00006B21" w:rsidRPr="000B2ED2" w:rsidRDefault="000B2ED2" w:rsidP="00904BCE">
      <w:pPr>
        <w:spacing w:line="600" w:lineRule="exact"/>
        <w:ind w:firstLineChars="200" w:firstLine="640"/>
        <w:rPr>
          <w:rFonts w:ascii="Times New Roman" w:eastAsia="仿宋" w:hAnsi="Times New Roman" w:cs="仿宋" w:hint="eastAsia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t>3.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成果要求：申请人围绕研究选题指南自拟题目，撰写有深度、有影响、高质量的理论文章，在中央和地方主流报刊、高水平学术期刊发表或被省部级以上部门采纳的</w:t>
      </w:r>
      <w:proofErr w:type="gramStart"/>
      <w:r w:rsidRPr="000B2ED2">
        <w:rPr>
          <w:rFonts w:ascii="Times New Roman" w:eastAsia="仿宋" w:hAnsi="Times New Roman" w:cs="仿宋" w:hint="eastAsia"/>
          <w:sz w:val="32"/>
          <w:szCs w:val="32"/>
        </w:rPr>
        <w:t>咨政报告</w:t>
      </w:r>
      <w:proofErr w:type="gramEnd"/>
      <w:r w:rsidRPr="000B2ED2">
        <w:rPr>
          <w:rFonts w:ascii="Times New Roman" w:eastAsia="仿宋" w:hAnsi="Times New Roman" w:cs="仿宋" w:hint="eastAsia"/>
          <w:sz w:val="32"/>
          <w:szCs w:val="32"/>
        </w:rPr>
        <w:t>2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篇及以上。</w:t>
      </w:r>
    </w:p>
    <w:p w:rsidR="0071137A" w:rsidRPr="000B2ED2" w:rsidRDefault="000B2ED2" w:rsidP="00904BCE">
      <w:pPr>
        <w:spacing w:line="600" w:lineRule="exact"/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lastRenderedPageBreak/>
        <w:t>4.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教育部将</w:t>
      </w:r>
      <w:proofErr w:type="gramStart"/>
      <w:r w:rsidRPr="000B2ED2">
        <w:rPr>
          <w:rFonts w:ascii="Times New Roman" w:eastAsia="仿宋" w:hAnsi="Times New Roman" w:cs="仿宋" w:hint="eastAsia"/>
          <w:sz w:val="32"/>
          <w:szCs w:val="32"/>
        </w:rPr>
        <w:t>择优对</w:t>
      </w:r>
      <w:proofErr w:type="gramEnd"/>
      <w:r w:rsidRPr="000B2ED2">
        <w:rPr>
          <w:rFonts w:ascii="Times New Roman" w:eastAsia="仿宋" w:hAnsi="Times New Roman" w:cs="仿宋" w:hint="eastAsia"/>
          <w:sz w:val="32"/>
          <w:szCs w:val="32"/>
        </w:rPr>
        <w:t>完成研究任务的申请人下达立项通知书（立项</w:t>
      </w:r>
      <w:proofErr w:type="gramStart"/>
      <w:r w:rsidRPr="000B2ED2">
        <w:rPr>
          <w:rFonts w:ascii="Times New Roman" w:eastAsia="仿宋" w:hAnsi="Times New Roman" w:cs="仿宋" w:hint="eastAsia"/>
          <w:sz w:val="32"/>
          <w:szCs w:val="32"/>
        </w:rPr>
        <w:t>即结项</w:t>
      </w:r>
      <w:proofErr w:type="gramEnd"/>
      <w:r w:rsidRPr="000B2ED2">
        <w:rPr>
          <w:rFonts w:ascii="Times New Roman" w:eastAsia="仿宋" w:hAnsi="Times New Roman" w:cs="仿宋" w:hint="eastAsia"/>
          <w:sz w:val="32"/>
          <w:szCs w:val="32"/>
        </w:rPr>
        <w:t>），并拨付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课题经费。</w:t>
      </w:r>
    </w:p>
    <w:p w:rsidR="00006B21" w:rsidRPr="000B2ED2" w:rsidRDefault="000B2ED2" w:rsidP="000B2ED2">
      <w:pPr>
        <w:spacing w:line="600" w:lineRule="exact"/>
        <w:ind w:firstLineChars="200" w:firstLine="640"/>
        <w:rPr>
          <w:rFonts w:ascii="Times New Roman" w:eastAsia="仿宋" w:hAnsi="Times New Roman" w:cs="仿宋" w:hint="eastAsia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t>二、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有关要求</w:t>
      </w:r>
    </w:p>
    <w:p w:rsidR="00006B21" w:rsidRPr="000B2ED2" w:rsidRDefault="000B2ED2" w:rsidP="000B2ED2">
      <w:pPr>
        <w:spacing w:line="600" w:lineRule="exact"/>
        <w:ind w:firstLineChars="200" w:firstLine="640"/>
        <w:rPr>
          <w:rFonts w:ascii="Times New Roman" w:eastAsia="仿宋" w:hAnsi="Times New Roman" w:cs="仿宋" w:hint="eastAsia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t>1.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请各高校科研管理部门积极组织专家学者参与课题研究，形成研究阐释热潮。同时，可将申请人撰写的</w:t>
      </w:r>
      <w:proofErr w:type="gramStart"/>
      <w:r w:rsidRPr="000B2ED2">
        <w:rPr>
          <w:rFonts w:ascii="Times New Roman" w:eastAsia="仿宋" w:hAnsi="Times New Roman" w:cs="仿宋" w:hint="eastAsia"/>
          <w:sz w:val="32"/>
          <w:szCs w:val="32"/>
        </w:rPr>
        <w:t>咨政报告</w:t>
      </w:r>
      <w:proofErr w:type="gramEnd"/>
      <w:r w:rsidRPr="000B2ED2">
        <w:rPr>
          <w:rFonts w:ascii="Times New Roman" w:eastAsia="仿宋" w:hAnsi="Times New Roman" w:cs="仿宋" w:hint="eastAsia"/>
          <w:sz w:val="32"/>
          <w:szCs w:val="32"/>
        </w:rPr>
        <w:t>电子版发送至电子邮箱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cgc@moe.edu.cn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，教育部视情采纳刊发。</w:t>
      </w:r>
    </w:p>
    <w:p w:rsidR="0071137A" w:rsidRPr="000B2ED2" w:rsidRDefault="000B2ED2" w:rsidP="000B2ED2">
      <w:pPr>
        <w:spacing w:line="600" w:lineRule="exact"/>
        <w:ind w:firstLineChars="200" w:firstLine="640"/>
        <w:rPr>
          <w:rFonts w:ascii="Times New Roman" w:eastAsia="仿宋" w:hAnsi="Times New Roman" w:cs="仿宋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t>2.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请各高校科研管理部门于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2023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年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6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月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30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日前，通过教育部社会科学司主页（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http://www.moe.gov.cn/s78/A13/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）教育部人文社会科学研究管理平台</w:t>
      </w:r>
      <w:r w:rsidRPr="000B2ED2">
        <w:rPr>
          <w:rFonts w:ascii="宋体" w:eastAsia="宋体" w:hAnsi="宋体" w:cs="宋体" w:hint="eastAsia"/>
          <w:sz w:val="32"/>
          <w:szCs w:val="32"/>
        </w:rPr>
        <w:t>•</w:t>
      </w:r>
      <w:r w:rsidRPr="000B2ED2">
        <w:rPr>
          <w:rFonts w:ascii="仿宋" w:eastAsia="仿宋" w:hAnsi="仿宋" w:cs="仿宋" w:hint="eastAsia"/>
          <w:sz w:val="32"/>
          <w:szCs w:val="32"/>
        </w:rPr>
        <w:t>申报系统在线填写，生成《党的二十大精神专项研究刊发、采纳情况一览表（样表）》（见附件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2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），并附佐证材料。</w:t>
      </w:r>
    </w:p>
    <w:p w:rsidR="0071137A" w:rsidRPr="000B2ED2" w:rsidRDefault="0071137A" w:rsidP="00904BCE">
      <w:pPr>
        <w:spacing w:line="600" w:lineRule="exact"/>
        <w:ind w:leftChars="304" w:left="1918" w:hangingChars="400" w:hanging="1280"/>
        <w:rPr>
          <w:rFonts w:ascii="Times New Roman" w:eastAsia="仿宋" w:hAnsi="Times New Roman" w:cs="仿宋"/>
          <w:sz w:val="32"/>
          <w:szCs w:val="32"/>
        </w:rPr>
      </w:pPr>
    </w:p>
    <w:p w:rsidR="0071137A" w:rsidRPr="000B2ED2" w:rsidRDefault="000B2ED2" w:rsidP="00BB0D41">
      <w:pPr>
        <w:spacing w:line="600" w:lineRule="exact"/>
        <w:ind w:leftChars="304" w:left="1918" w:hangingChars="400" w:hanging="1280"/>
        <w:rPr>
          <w:rFonts w:ascii="Times New Roman" w:eastAsia="仿宋" w:hAnsi="Times New Roman" w:cs="仿宋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t>附件：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1.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教育部哲学社会科学研究专项（党的二十大精神研究）选题指南</w:t>
      </w:r>
    </w:p>
    <w:p w:rsidR="0071137A" w:rsidRPr="000B2ED2" w:rsidRDefault="00006B21" w:rsidP="00904BCE">
      <w:pPr>
        <w:tabs>
          <w:tab w:val="left" w:pos="312"/>
        </w:tabs>
        <w:spacing w:line="600" w:lineRule="exact"/>
        <w:ind w:leftChars="760" w:left="1916" w:hangingChars="100" w:hanging="320"/>
        <w:jc w:val="left"/>
        <w:rPr>
          <w:rFonts w:ascii="Times New Roman" w:eastAsia="仿宋" w:hAnsi="Times New Roman" w:cs="仿宋" w:hint="eastAsia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t>2.</w:t>
      </w:r>
      <w:r w:rsidR="000B2ED2" w:rsidRPr="000B2ED2">
        <w:rPr>
          <w:rFonts w:ascii="Times New Roman" w:eastAsia="仿宋" w:hAnsi="Times New Roman" w:cs="仿宋" w:hint="eastAsia"/>
          <w:sz w:val="32"/>
          <w:szCs w:val="32"/>
        </w:rPr>
        <w:t>党的二十大精神专项研究刊发、采纳情况一览表（样表）</w:t>
      </w:r>
    </w:p>
    <w:p w:rsidR="00904BCE" w:rsidRPr="000B2ED2" w:rsidRDefault="00904BCE" w:rsidP="00904BCE">
      <w:pPr>
        <w:tabs>
          <w:tab w:val="left" w:pos="312"/>
        </w:tabs>
        <w:spacing w:line="600" w:lineRule="exact"/>
        <w:ind w:leftChars="760" w:left="1916" w:hangingChars="100" w:hanging="320"/>
        <w:jc w:val="left"/>
        <w:rPr>
          <w:rFonts w:ascii="Times New Roman" w:eastAsia="仿宋" w:hAnsi="Times New Roman" w:cs="仿宋" w:hint="eastAsia"/>
          <w:sz w:val="32"/>
          <w:szCs w:val="32"/>
        </w:rPr>
      </w:pPr>
    </w:p>
    <w:p w:rsidR="00904BCE" w:rsidRPr="000B2ED2" w:rsidRDefault="00904BCE" w:rsidP="00904BCE">
      <w:pPr>
        <w:tabs>
          <w:tab w:val="left" w:pos="312"/>
        </w:tabs>
        <w:spacing w:line="600" w:lineRule="exact"/>
        <w:ind w:leftChars="760" w:left="1916" w:hangingChars="100" w:hanging="320"/>
        <w:jc w:val="left"/>
        <w:rPr>
          <w:rFonts w:ascii="Times New Roman" w:eastAsia="仿宋" w:hAnsi="Times New Roman" w:cs="仿宋"/>
          <w:sz w:val="32"/>
          <w:szCs w:val="32"/>
        </w:rPr>
      </w:pPr>
      <w:bookmarkStart w:id="0" w:name="_GoBack"/>
      <w:bookmarkEnd w:id="0"/>
    </w:p>
    <w:p w:rsidR="0071137A" w:rsidRPr="000B2ED2" w:rsidRDefault="00904BCE" w:rsidP="00904BCE">
      <w:pPr>
        <w:spacing w:line="600" w:lineRule="exact"/>
        <w:ind w:leftChars="660" w:left="1386"/>
        <w:jc w:val="center"/>
        <w:rPr>
          <w:rFonts w:ascii="Times New Roman" w:eastAsia="仿宋" w:hAnsi="Times New Roman" w:cs="仿宋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t xml:space="preserve">                </w:t>
      </w:r>
      <w:r w:rsidR="000B2ED2" w:rsidRPr="000B2ED2">
        <w:rPr>
          <w:rFonts w:ascii="Times New Roman" w:eastAsia="仿宋" w:hAnsi="Times New Roman" w:cs="仿宋" w:hint="eastAsia"/>
          <w:sz w:val="32"/>
          <w:szCs w:val="32"/>
        </w:rPr>
        <w:t>教育部办公厅</w:t>
      </w:r>
    </w:p>
    <w:p w:rsidR="0071137A" w:rsidRPr="000B2ED2" w:rsidRDefault="000B2ED2" w:rsidP="00904BCE">
      <w:pPr>
        <w:spacing w:line="600" w:lineRule="exact"/>
        <w:ind w:leftChars="660" w:left="1386" w:rightChars="400" w:right="840"/>
        <w:jc w:val="right"/>
        <w:rPr>
          <w:rFonts w:ascii="Times New Roman" w:eastAsia="仿宋" w:hAnsi="Times New Roman" w:cs="仿宋"/>
          <w:sz w:val="32"/>
          <w:szCs w:val="32"/>
        </w:rPr>
      </w:pPr>
      <w:r w:rsidRPr="000B2ED2">
        <w:rPr>
          <w:rFonts w:ascii="Times New Roman" w:eastAsia="仿宋" w:hAnsi="Times New Roman" w:cs="仿宋" w:hint="eastAsia"/>
          <w:sz w:val="32"/>
          <w:szCs w:val="32"/>
        </w:rPr>
        <w:t>2022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年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11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月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9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>日</w:t>
      </w:r>
      <w:r w:rsidRPr="000B2ED2">
        <w:rPr>
          <w:rFonts w:ascii="Times New Roman" w:eastAsia="仿宋" w:hAnsi="Times New Roman" w:cs="仿宋" w:hint="eastAsia"/>
          <w:sz w:val="32"/>
          <w:szCs w:val="32"/>
        </w:rPr>
        <w:t xml:space="preserve"> </w:t>
      </w:r>
    </w:p>
    <w:sectPr w:rsidR="0071137A" w:rsidRPr="000B2E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4D8652"/>
    <w:multiLevelType w:val="singleLevel"/>
    <w:tmpl w:val="4E4D8652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1ZTZhNTc1M2FmMGI4ZGJjMTY3NzA3ZTE3ZDhlOGMifQ=="/>
  </w:docVars>
  <w:rsids>
    <w:rsidRoot w:val="0071137A"/>
    <w:rsid w:val="00006B21"/>
    <w:rsid w:val="000B2ED2"/>
    <w:rsid w:val="0071137A"/>
    <w:rsid w:val="00904BCE"/>
    <w:rsid w:val="00BB0D41"/>
    <w:rsid w:val="03CA19CA"/>
    <w:rsid w:val="097430E9"/>
    <w:rsid w:val="0F5721C2"/>
    <w:rsid w:val="11AE3FCD"/>
    <w:rsid w:val="154871D8"/>
    <w:rsid w:val="258A1977"/>
    <w:rsid w:val="2C4B5AD3"/>
    <w:rsid w:val="2C6B1CD2"/>
    <w:rsid w:val="2E0C1292"/>
    <w:rsid w:val="2E993BB9"/>
    <w:rsid w:val="2F88217E"/>
    <w:rsid w:val="38303DCF"/>
    <w:rsid w:val="3FFD0A3B"/>
    <w:rsid w:val="4326474D"/>
    <w:rsid w:val="50BE5FC4"/>
    <w:rsid w:val="55767585"/>
    <w:rsid w:val="606D435A"/>
    <w:rsid w:val="623936FD"/>
    <w:rsid w:val="630B0EDA"/>
    <w:rsid w:val="63DD630A"/>
    <w:rsid w:val="6D194857"/>
    <w:rsid w:val="6DC6202A"/>
    <w:rsid w:val="72A71C01"/>
    <w:rsid w:val="7D98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6B2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06B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</dc:creator>
  <cp:lastModifiedBy>User</cp:lastModifiedBy>
  <cp:revision>10</cp:revision>
  <dcterms:created xsi:type="dcterms:W3CDTF">2014-10-29T12:08:00Z</dcterms:created>
  <dcterms:modified xsi:type="dcterms:W3CDTF">2022-11-21T04:04:00Z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CD8E83492A1B468C85B5022637363727</vt:lpwstr>
  </property>
</Properties>
</file>