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E0E0E"/>
          <w:spacing w:val="0"/>
          <w:sz w:val="32"/>
          <w:szCs w:val="32"/>
          <w:bdr w:val="none" w:color="auto" w:sz="0" w:space="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E0E0E"/>
          <w:spacing w:val="0"/>
          <w:sz w:val="32"/>
          <w:szCs w:val="32"/>
          <w:bdr w:val="none" w:color="auto" w:sz="0" w:space="0"/>
          <w:lang w:eastAsia="zh-CN"/>
        </w:rPr>
        <w:t>《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E0E0E"/>
          <w:spacing w:val="0"/>
          <w:sz w:val="32"/>
          <w:szCs w:val="32"/>
          <w:bdr w:val="none" w:color="auto" w:sz="0" w:space="0"/>
        </w:rPr>
        <w:t>求是》杂志发表习近平总书记重要文章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right="0" w:firstLine="0"/>
        <w:jc w:val="center"/>
        <w:textAlignment w:val="auto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E0E0E"/>
          <w:spacing w:val="0"/>
          <w:sz w:val="32"/>
          <w:szCs w:val="32"/>
          <w:bdr w:val="none" w:color="auto" w:sz="0" w:space="0"/>
        </w:rPr>
        <w:t>《一个国家、一个民族不能没有灵魂》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 w:firstLineChars="200"/>
        <w:jc w:val="center"/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来源：中国共产党新闻网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2018年是极不平凡的一年。在实现“两个一百年”奋斗目标的道路上，我们满怀信心、坚定前行，很辛苦、也很充实，有付出、更有收获。中共中央团结带领全党全国各族人民，坚持稳中求进工作总基调，我国经济增长保持在合理区间，社会大局保持稳定，人民群众获得感、幸福感、安全感持续增强，实现了贯彻落实中共十九大精神开门红。我们隆重庆祝改革开放40周年，这是一个伟大的历史时期，在中国几千年的历史上，改革开放40年、中华人民共和国成立70年，这都是伟大的。总结改革开放伟大成就、宝贵经验，坚定不移全面深化改革开放，全党全国各族人民推进改革开放的决心信心更加坚定。这些成绩来之不易，是中共中央坚强领导的结果，是全国各族人民团结奋斗的结果，也凝结着包括在座各位同志在内的广大政协委员的心血和智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　　党中央一直高度重视文化文艺事业、哲学社会科学事业。2014年10月、2016年5月，我分别主持召开文艺工作座谈会、哲学社会科学工作座谈会并作了讲话。几年来，文化艺术界、社会科学界增强“四个意识”、坚定“四个自信”、做到“两个维护”，紧紧围绕举旗帜、聚民心、育新人、兴文化、展形象的使命任务，在正本清源上展现新担当，在守正创新上实现新作为，马克思主义指导地位更加巩固，为人民创作的导向更加鲜明，文化文艺创作生产质量不断提升，中国特色哲学社会科学建设加快推进，取得了显著成绩。正本清源、守正创新，一个国家、一个民族不能没有灵魂，作为精神事业，文化文艺、哲学社会科学当然就是一个灵魂的创作，一是不能没有，一是不能混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　　文化艺术界、社会科学界的政协委员做了大量工作，围绕培育和践行社会主义核心价值观、坚定文化自信讲好中国故事、推动社会主义文艺繁荣发展、完善公共文化服务体系、营造风清气正网络空间等协商议政。2018年，就弘扬劳模精神和工匠精神、加强红色资源保护和利用、推动文化创意产业发展等调研建言，对促进科学决策、有效施政发挥了重要作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　　总的看，过去几年，文化艺术界、社会科学界明方向、正导向，转作风、树新风，出精品、育人才，事业发展欣欣向荣，队伍面貌焕然一新。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　　文化文艺工作、哲学社会科学工作在党和国家全局工作中居于十分重要的地位，在新时代坚持和发展中国特色社会主义中具有十分重要的作用。在去年召开的全国宣传思想工作会议上，我对做好新形势下文化文艺工作、哲学社会科学工作提出了要求。借这个机会，再讲几点意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　　</w:t>
      </w:r>
      <w:r>
        <w:rPr>
          <w:rStyle w:val="6"/>
          <w:rFonts w:hint="eastAsia" w:ascii="方正仿宋_GBK" w:hAnsi="方正仿宋_GBK" w:eastAsia="方正仿宋_GBK" w:cs="方正仿宋_GBK"/>
          <w:i w:val="0"/>
          <w:caps w:val="0"/>
          <w:color w:val="000080"/>
          <w:spacing w:val="0"/>
          <w:sz w:val="28"/>
          <w:szCs w:val="28"/>
          <w:bdr w:val="none" w:color="auto" w:sz="0" w:space="0"/>
          <w:shd w:val="clear" w:fill="FFFFFF"/>
        </w:rPr>
        <w:t>第一，希望大家坚持与时代同步伐。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古人讲：“文章合为时而著，歌诗合为事而作。”所谓“为时”、“为事”，就是要发时代之先声，在时代发展中有所作为。去年，我们隆重庆祝改革开放40周年，表彰了100名改革先锋，其中就有许多作家艺术家、社会科学家，像李谷一、李雪健、施光南、蒋子龙、谢晋、路遥、樊锦诗、厉以宁、林毅夫、王家福、胡福明、许崇德、杜润生、郑德荣等，他们都是紧跟时代、奉献时代的优秀代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　　中国特色社会主义进入了新时代，新时代呼唤着杰出的文学家、艺术家、理论家，文艺创作、学术创新拥有无比广阔的空间。希望大家坚定文化自信，把握时代脉搏，聆听时代声音，承担记录新时代、书写新时代、讴歌新时代的使命，勇于回答时代课题，从当代中国的伟大创造中发现创作的主题、捕捉创新的灵感，深刻反映我们这个时代的历史巨变，描绘我们这个时代的精神图谱，为时代画像、为时代立传、为时代明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　　</w:t>
      </w:r>
      <w:r>
        <w:rPr>
          <w:rStyle w:val="6"/>
          <w:rFonts w:hint="eastAsia" w:ascii="方正仿宋_GBK" w:hAnsi="方正仿宋_GBK" w:eastAsia="方正仿宋_GBK" w:cs="方正仿宋_GBK"/>
          <w:i w:val="0"/>
          <w:caps w:val="0"/>
          <w:color w:val="000080"/>
          <w:spacing w:val="0"/>
          <w:sz w:val="28"/>
          <w:szCs w:val="28"/>
          <w:bdr w:val="none" w:color="auto" w:sz="0" w:space="0"/>
          <w:shd w:val="clear" w:fill="FFFFFF"/>
        </w:rPr>
        <w:t>第二，希望大家坚持以人民为中心。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人民是历史的创造者。一切成就都归功于人民，一切荣耀都归属于人民。面向未来，要战胜前进道路上的种种风险挑战，顺利实现中共十九大描绘的宏伟蓝图，必须紧紧依靠人民。正所谓“大鹏之动，非一羽之轻也；骐骥之速，非一足之力也”。中国要飞得高、跑得快，就得汇集和激发近14亿人民的磅礴力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　　文学艺术创造、哲学社会科学研究首先要搞清楚为谁创作、为谁立言的问题，这是一个根本问题。人民是创作的源头活水，只有扎根人民，创作才能获得取之不尽、用之不竭的源泉。文化文艺工作者要跳出“身边的小小的悲欢”，走进实践深处，观照人民生活，表达人民心声，用心用情用功抒写人民、描绘人民、歌唱人民。哲学社会科学工作者要走出象牙塔，多到实地调查研究，了解百姓生活状况、把握群众思想脉搏，着眼群众需要解疑释惑、阐明道理，把学问写进群众心坎里。哲学社会科学包括文化文艺不接地气不行，要解释现实的社会问题，开什么处方治什么病，首先要把是什么病搞清楚。要把好脉，中国身体怎么样，如果有病是什么病，用什么药来治，对这心里要透亮透亮的。号脉都号不清楚，那治什么病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　　</w:t>
      </w:r>
      <w:r>
        <w:rPr>
          <w:rStyle w:val="6"/>
          <w:rFonts w:hint="eastAsia" w:ascii="方正仿宋_GBK" w:hAnsi="方正仿宋_GBK" w:eastAsia="方正仿宋_GBK" w:cs="方正仿宋_GBK"/>
          <w:i w:val="0"/>
          <w:caps w:val="0"/>
          <w:color w:val="000080"/>
          <w:spacing w:val="0"/>
          <w:sz w:val="28"/>
          <w:szCs w:val="28"/>
          <w:bdr w:val="none" w:color="auto" w:sz="0" w:space="0"/>
          <w:shd w:val="clear" w:fill="FFFFFF"/>
        </w:rPr>
        <w:t>第三，希望大家坚持以精品奉献人民。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大师、大家，不是说有大派头，而是说要有大作品。我们提到老子、孔子、孟子，想到的是《道德经》、《论语》、《孟子》；提起陶渊明、李白、杜甫，想到的是他们的千古名篇；说到柏拉图、莎士比亚、亚当·斯密，想到的也是他们的《理想国》、《哈姆雷特》、《国富论》。如果不把心思和精力放在创作精品上，只想着走捷径、搞速成，是成不了大师、成不了大家的。我在文艺工作座谈会上也说过，没有优秀作品，其他事情搞得再热闹、再花哨，那也只是表面文章、过眼烟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　　一切有价值、有意义的文艺创作和学术研究，都应该反映现实、观照现实，都应该有利于解决现实问题、回答现实课题。希望大家立足中国现实，植根中国大地，把当代中国发展进步和当代中国人精彩生活表现好展示好，把中国精神、中国价值、中国力量阐释好。原创性是好作品的标志。文艺创作要以扎根本土、深植时代为基础，在观念和手段结合上、内容和形式融合上进行深度创新，提高作品的精神高度、文化内涵、艺术价值。哲学社会科学研究要立足中国特色社会主义伟大实践，提出具有自主性、独创性的理论观点，构建中国特色学科体系、学术体系、话语体系。去年，我在全国宣传思想工作会议上强调要增强“脚力、眼力、脑力、笔力”，这也是创作精品力作的前提和基础。希望文化艺术界、社会科学界的委员带好头、作表率。除了天赋以外，确实要去积累、去挖掘，很多事情都是在细节，演电影、写小说都是细节，细节感人，细节要真实，而真实要去挖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　　</w:t>
      </w:r>
      <w:r>
        <w:rPr>
          <w:rStyle w:val="6"/>
          <w:rFonts w:hint="eastAsia" w:ascii="方正仿宋_GBK" w:hAnsi="方正仿宋_GBK" w:eastAsia="方正仿宋_GBK" w:cs="方正仿宋_GBK"/>
          <w:i w:val="0"/>
          <w:caps w:val="0"/>
          <w:color w:val="000080"/>
          <w:spacing w:val="0"/>
          <w:sz w:val="28"/>
          <w:szCs w:val="28"/>
          <w:bdr w:val="none" w:color="auto" w:sz="0" w:space="0"/>
          <w:shd w:val="clear" w:fill="FFFFFF"/>
        </w:rPr>
        <w:t>第四，希望大家坚持用明德引领风尚。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《左传》讲“太上有立德，其次有立功，其次有立言”，立德是最高的境界。文化文艺工作者、哲学社会科学工作者都肩负着启迪思想、陶冶情操、温润心灵的重要职责，承担着以文化人、以文育人、以文培元的使命。大家社会影响力大，理应以高远志向、良好品德、高尚情操为社会作出表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　　明明德，首先要明大德、立大德。新时代的文化文艺工作者、哲学社会科学工作者明大德、立大德，就要有信仰、有情怀、有担当，树立高远的理想追求和深沉的家国情怀，把个人的艺术追求、学术理想同国家前途、民族命运紧紧结合在一起，同人民福祉紧紧结合在一起，努力做对国家、对民族、对人民有贡献的艺术家和学问家。要坚守高尚职业道德，多下苦功、多练真功，做到勤业精业。要自觉践行社会主义核心价值观，在市场经济大潮面前自尊自重、自珍自爱，讲品位、讲格调、讲责任，抵制低俗庸俗媚俗。良好职业道德体现在执着坚守上，要有“望尽天涯路”的追求，耐得住“昨夜西风凋碧树”的清冷和“独上高楼”的寂寞，最后达到“蓦然回首，那人却在，灯火阑珊处”的领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　　今年是新中国成立70周年。70年砥砺奋进，我们的国家发生了天翻地覆的变化，中华民族迎来了从站起来、富起来到强起来的伟大飞跃。无论是在中华民族历史上，还是在世界历史上，这都是一部感天动地的奋斗史诗。希望大家深刻反映70年来党和人民的奋斗实践，深刻解读新中国70年历史性变革中所蕴藏的内在逻辑，讲清楚历史性成就背后的中国特色社会主义道路、理论、制度、文化优势，更好用中国理论解读中国实践，为党和人民继续前进提供强大精神激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　　去年底，我在全国政协新年茶话会上强调，人心是最大的政治，共识是奋进的动力。实现“两个一百年”奋斗目标、实现中华民族伟大复兴的中国梦，需要汇聚全民族的智慧和力量，需要广泛凝聚共识、不断增进团结。我们要准确把握人民政协的性质定位，聚焦党和国家中心任务履职尽责，加强和改进政协民主监督工作，广泛凝聚实现中华民族伟大复兴的正能量。希望各位政协委员不断提高自身素质和能力，在方方面面都发挥带头作用，做到不负重托、不辱使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　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　（这是习近平总书记2019年3月4日在参加全国政协十三届二次会议文化艺术界、社会科学界委员联组会时的讲话。）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B6882"/>
    <w:rsid w:val="009E6413"/>
    <w:rsid w:val="07970A82"/>
    <w:rsid w:val="7EAB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2019-04-19T02:37:00Z</dcterms:created>
  <dc:creator>疯窝窝</dc:creator>
  <cp:lastModifiedBy>疯窝窝</cp:lastModifiedBy>
  <dcterms:modified xsi:type="dcterms:W3CDTF">2019-04-19T03:32:34Z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